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86" w:rsidRPr="00FC729A" w:rsidRDefault="00FC729A">
      <w:pPr>
        <w:spacing w:line="560" w:lineRule="exact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bookmarkStart w:id="0" w:name="_GoBack"/>
      <w:r w:rsidRPr="00FC729A">
        <w:rPr>
          <w:rFonts w:ascii="方正小标宋简体" w:eastAsia="方正小标宋简体" w:hint="eastAsia"/>
          <w:sz w:val="44"/>
          <w:szCs w:val="44"/>
        </w:rPr>
        <w:t>山东</w:t>
      </w:r>
      <w:r w:rsidRPr="00FC729A">
        <w:rPr>
          <w:rFonts w:ascii="宋体" w:eastAsia="宋体" w:hAnsi="宋体" w:cs="宋体" w:hint="eastAsia"/>
          <w:sz w:val="44"/>
          <w:szCs w:val="44"/>
        </w:rPr>
        <w:t>淏</w:t>
      </w:r>
      <w:proofErr w:type="gramStart"/>
      <w:r w:rsidRPr="00FC729A">
        <w:rPr>
          <w:rFonts w:ascii="方正小标宋简体" w:eastAsia="方正小标宋简体" w:hAnsi="方正小标宋简体" w:cs="方正小标宋简体" w:hint="eastAsia"/>
          <w:sz w:val="44"/>
          <w:szCs w:val="44"/>
        </w:rPr>
        <w:t>运供应</w:t>
      </w:r>
      <w:proofErr w:type="gramEnd"/>
      <w:r w:rsidRPr="00FC729A">
        <w:rPr>
          <w:rFonts w:ascii="方正小标宋简体" w:eastAsia="方正小标宋简体" w:hAnsi="方正小标宋简体" w:cs="方正小标宋简体" w:hint="eastAsia"/>
          <w:sz w:val="44"/>
          <w:szCs w:val="44"/>
        </w:rPr>
        <w:t>链管理有限公司</w:t>
      </w:r>
    </w:p>
    <w:p w:rsidR="005E5186" w:rsidRPr="00FC729A" w:rsidRDefault="00186B7E">
      <w:pPr>
        <w:spacing w:line="560" w:lineRule="exact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FC729A">
        <w:rPr>
          <w:rFonts w:ascii="方正小标宋简体" w:eastAsia="方正小标宋简体" w:hAnsiTheme="majorEastAsia" w:hint="eastAsia"/>
          <w:sz w:val="44"/>
          <w:szCs w:val="44"/>
        </w:rPr>
        <w:t>2023</w:t>
      </w:r>
      <w:r w:rsidR="00FC729A" w:rsidRPr="00FC729A">
        <w:rPr>
          <w:rFonts w:ascii="方正小标宋简体" w:eastAsia="方正小标宋简体" w:hAnsiTheme="majorEastAsia" w:hint="eastAsia"/>
          <w:sz w:val="44"/>
          <w:szCs w:val="44"/>
        </w:rPr>
        <w:t>年</w:t>
      </w:r>
      <w:r w:rsidRPr="00FC729A">
        <w:rPr>
          <w:rFonts w:ascii="方正小标宋简体" w:eastAsia="方正小标宋简体" w:hAnsiTheme="majorEastAsia" w:hint="eastAsia"/>
          <w:sz w:val="44"/>
          <w:szCs w:val="44"/>
        </w:rPr>
        <w:t>信息</w:t>
      </w:r>
      <w:r w:rsidR="00FC729A" w:rsidRPr="00FC729A">
        <w:rPr>
          <w:rFonts w:ascii="方正小标宋简体" w:eastAsia="方正小标宋简体" w:hAnsiTheme="majorEastAsia" w:hint="eastAsia"/>
          <w:sz w:val="44"/>
          <w:szCs w:val="44"/>
        </w:rPr>
        <w:t>公告</w:t>
      </w:r>
    </w:p>
    <w:bookmarkEnd w:id="0"/>
    <w:p w:rsidR="005E5186" w:rsidRDefault="005E5186">
      <w:pPr>
        <w:spacing w:line="560" w:lineRule="exact"/>
        <w:rPr>
          <w:sz w:val="32"/>
          <w:szCs w:val="32"/>
        </w:rPr>
      </w:pPr>
    </w:p>
    <w:p w:rsidR="005E5186" w:rsidRDefault="00186B7E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一、企业基本信息 </w:t>
      </w:r>
    </w:p>
    <w:p w:rsidR="005E5186" w:rsidRDefault="00186B7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（一）企业基本信息 </w:t>
      </w:r>
    </w:p>
    <w:p w:rsidR="005E5186" w:rsidRDefault="00186B7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公司名称：</w:t>
      </w:r>
      <w:r w:rsidR="00C70DAB">
        <w:rPr>
          <w:rFonts w:ascii="仿宋_GB2312" w:eastAsia="仿宋_GB2312" w:hint="eastAsia"/>
          <w:sz w:val="32"/>
          <w:szCs w:val="32"/>
        </w:rPr>
        <w:t>山东淏</w:t>
      </w:r>
      <w:proofErr w:type="gramStart"/>
      <w:r w:rsidR="00C70DAB">
        <w:rPr>
          <w:rFonts w:ascii="仿宋_GB2312" w:eastAsia="仿宋_GB2312" w:hint="eastAsia"/>
          <w:sz w:val="32"/>
          <w:szCs w:val="32"/>
        </w:rPr>
        <w:t>运供应</w:t>
      </w:r>
      <w:proofErr w:type="gramEnd"/>
      <w:r w:rsidR="00C70DAB">
        <w:rPr>
          <w:rFonts w:ascii="仿宋_GB2312" w:eastAsia="仿宋_GB2312" w:hint="eastAsia"/>
          <w:sz w:val="32"/>
          <w:szCs w:val="32"/>
        </w:rPr>
        <w:t>链管理有限公司</w:t>
      </w:r>
    </w:p>
    <w:p w:rsidR="005E5186" w:rsidRDefault="00186B7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法定代表人：</w:t>
      </w:r>
      <w:r w:rsidR="00C70DAB">
        <w:rPr>
          <w:rFonts w:ascii="仿宋_GB2312" w:eastAsia="仿宋_GB2312" w:hint="eastAsia"/>
          <w:sz w:val="32"/>
          <w:szCs w:val="32"/>
        </w:rPr>
        <w:t>胡宗昌</w:t>
      </w:r>
    </w:p>
    <w:p w:rsidR="005E5186" w:rsidRDefault="00186B7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统一社会信用代码：9137</w:t>
      </w:r>
      <w:r w:rsidR="00C70DAB">
        <w:rPr>
          <w:rFonts w:ascii="仿宋_GB2312" w:eastAsia="仿宋_GB2312"/>
          <w:sz w:val="32"/>
          <w:szCs w:val="32"/>
        </w:rPr>
        <w:t>0104MA3MDUPM4U</w:t>
      </w:r>
    </w:p>
    <w:p w:rsidR="005E5186" w:rsidRDefault="00186B7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注册地址：山东省济南市天桥区</w:t>
      </w:r>
      <w:r w:rsidR="00C70DAB">
        <w:rPr>
          <w:rFonts w:ascii="仿宋_GB2312" w:eastAsia="仿宋_GB2312" w:hint="eastAsia"/>
          <w:sz w:val="32"/>
          <w:szCs w:val="32"/>
        </w:rPr>
        <w:t>二环北路赵家庄1</w:t>
      </w:r>
      <w:r w:rsidR="00C70DAB">
        <w:rPr>
          <w:rFonts w:ascii="仿宋_GB2312" w:eastAsia="仿宋_GB2312"/>
          <w:sz w:val="32"/>
          <w:szCs w:val="32"/>
        </w:rPr>
        <w:t>58号</w:t>
      </w:r>
      <w:r w:rsidR="00C70DAB">
        <w:rPr>
          <w:rFonts w:ascii="仿宋_GB2312" w:eastAsia="仿宋_GB2312" w:hint="eastAsia"/>
          <w:sz w:val="32"/>
          <w:szCs w:val="32"/>
        </w:rPr>
        <w:t>2</w:t>
      </w:r>
      <w:r w:rsidR="00C70DAB">
        <w:rPr>
          <w:rFonts w:ascii="仿宋_GB2312" w:eastAsia="仿宋_GB2312"/>
          <w:sz w:val="32"/>
          <w:szCs w:val="32"/>
        </w:rPr>
        <w:t>02室</w:t>
      </w:r>
    </w:p>
    <w:p w:rsidR="005E5186" w:rsidRDefault="00186B7E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经营范围：</w:t>
      </w:r>
      <w:r w:rsidR="00C70DAB" w:rsidRPr="00C70DAB">
        <w:rPr>
          <w:rFonts w:ascii="仿宋_GB2312" w:eastAsia="仿宋_GB2312" w:hint="eastAsia"/>
          <w:sz w:val="32"/>
          <w:szCs w:val="32"/>
        </w:rPr>
        <w:t>一般项目：供应链管理服务；道路货物运输站经营；停车场服务；国内货物运输代理；装卸搬运；普通货物仓储服务（不含危险化学品等需许可审批的项目）；低温仓储（不含危险化学品等需许可审批的项目）；仓储设备租赁服务；非居住房地产租赁；集装箱租赁服务；棉、麻销售；煤炭及制品销售；金属材料销售；金属矿石销售；非金属矿及制品销售；建筑材料销售；建筑用钢筋产品销售；水泥制品销售；化工产品销售（不含许可类化工产品）；专用化学产品销售（不含危险化学品）；国内贸易代理；纸浆销售；软木制品销售；农副产品销售；软件开发；石灰和石膏销售；总质量4.5吨及以下普通货运车辆道路货物运输（</w:t>
      </w:r>
      <w:proofErr w:type="gramStart"/>
      <w:r w:rsidR="00C70DAB" w:rsidRPr="00C70DAB">
        <w:rPr>
          <w:rFonts w:ascii="仿宋_GB2312" w:eastAsia="仿宋_GB2312" w:hint="eastAsia"/>
          <w:sz w:val="32"/>
          <w:szCs w:val="32"/>
        </w:rPr>
        <w:t>除网络</w:t>
      </w:r>
      <w:proofErr w:type="gramEnd"/>
      <w:r w:rsidR="00C70DAB" w:rsidRPr="00C70DAB">
        <w:rPr>
          <w:rFonts w:ascii="仿宋_GB2312" w:eastAsia="仿宋_GB2312" w:hint="eastAsia"/>
          <w:sz w:val="32"/>
          <w:szCs w:val="32"/>
        </w:rPr>
        <w:t>货运和危险货物）。（除依法须经批准的项目外，凭营业执照依法自主开展经营活动）许可项目：道路货物运输（不含危险货物）。（依法须经批准的项目，经相关部门批准后方可开展经营活动，具体经营项目以相关部门批准文件或许可证件为准）</w:t>
      </w:r>
      <w:r w:rsidR="00C70DAB">
        <w:rPr>
          <w:rFonts w:ascii="仿宋_GB2312" w:eastAsia="仿宋_GB2312" w:hAnsi="宋体" w:cs="Times New Roman"/>
          <w:sz w:val="32"/>
          <w:szCs w:val="32"/>
        </w:rPr>
        <w:t xml:space="preserve"> </w:t>
      </w:r>
    </w:p>
    <w:p w:rsidR="005E5186" w:rsidRDefault="00186B7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办公地址：山东省济南市二环</w:t>
      </w:r>
      <w:r w:rsidR="00C70DAB">
        <w:rPr>
          <w:rFonts w:ascii="仿宋_GB2312" w:eastAsia="仿宋_GB2312" w:hint="eastAsia"/>
          <w:sz w:val="32"/>
          <w:szCs w:val="32"/>
        </w:rPr>
        <w:t>北路</w:t>
      </w:r>
      <w:r>
        <w:rPr>
          <w:rFonts w:ascii="仿宋_GB2312" w:eastAsia="仿宋_GB2312" w:hint="eastAsia"/>
          <w:sz w:val="32"/>
          <w:szCs w:val="32"/>
        </w:rPr>
        <w:t>赵家庄158号。</w:t>
      </w:r>
    </w:p>
    <w:p w:rsidR="005E5186" w:rsidRDefault="00186B7E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（二）公司简介</w:t>
      </w:r>
    </w:p>
    <w:p w:rsidR="005E5186" w:rsidRDefault="00186B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公司股东：</w:t>
      </w:r>
      <w:r w:rsidR="00C70DAB">
        <w:rPr>
          <w:rFonts w:ascii="仿宋_GB2312" w:eastAsia="仿宋_GB2312" w:hAnsi="仿宋_GB2312" w:cs="仿宋_GB2312" w:hint="eastAsia"/>
          <w:sz w:val="32"/>
          <w:szCs w:val="32"/>
        </w:rPr>
        <w:t>山东交运物流集团有限公司、</w:t>
      </w:r>
      <w:proofErr w:type="gramStart"/>
      <w:r w:rsidR="00C70DAB">
        <w:rPr>
          <w:rFonts w:ascii="仿宋_GB2312" w:eastAsia="仿宋_GB2312" w:hAnsi="仿宋_GB2312" w:cs="仿宋_GB2312" w:hint="eastAsia"/>
          <w:sz w:val="32"/>
          <w:szCs w:val="32"/>
        </w:rPr>
        <w:t>济南尊海投资</w:t>
      </w:r>
      <w:proofErr w:type="gramEnd"/>
      <w:r w:rsidR="00C70DAB"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</w:p>
    <w:p w:rsidR="005E5186" w:rsidRDefault="00186B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出资额：</w:t>
      </w:r>
      <w:r w:rsidR="00C70DAB">
        <w:rPr>
          <w:rFonts w:ascii="仿宋_GB2312" w:eastAsia="仿宋_GB2312" w:hAnsi="仿宋_GB2312" w:cs="仿宋_GB2312" w:hint="eastAsia"/>
          <w:sz w:val="32"/>
          <w:szCs w:val="32"/>
        </w:rPr>
        <w:t>陆佰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</w:p>
    <w:p w:rsidR="005E5186" w:rsidRDefault="00186B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公司治理及管理架构：</w:t>
      </w:r>
    </w:p>
    <w:p w:rsidR="005E5186" w:rsidRDefault="005E5186">
      <w:pPr>
        <w:spacing w:line="560" w:lineRule="exact"/>
        <w:rPr>
          <w:rFonts w:ascii="楷体_GB2312" w:eastAsia="楷体_GB2312"/>
          <w:sz w:val="32"/>
          <w:szCs w:val="32"/>
        </w:rPr>
      </w:pPr>
    </w:p>
    <w:p w:rsidR="005E5186" w:rsidRDefault="005E5186">
      <w:pPr>
        <w:spacing w:line="560" w:lineRule="exact"/>
        <w:rPr>
          <w:rFonts w:ascii="楷体_GB2312" w:eastAsia="楷体_GB2312"/>
          <w:sz w:val="32"/>
          <w:szCs w:val="32"/>
        </w:rPr>
      </w:pPr>
    </w:p>
    <w:p w:rsidR="005E5186" w:rsidRDefault="00C70DAB">
      <w:p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2466975</wp:posOffset>
                </wp:positionH>
                <wp:positionV relativeFrom="margin">
                  <wp:posOffset>2691765</wp:posOffset>
                </wp:positionV>
                <wp:extent cx="1322070" cy="403225"/>
                <wp:effectExtent l="6350" t="6350" r="24130" b="47625"/>
                <wp:wrapSquare wrapText="bothSides"/>
                <wp:docPr id="3" name="圆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207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E5186" w:rsidRDefault="003A5ED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股东会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id="圆角矩形 3" o:spid="_x0000_s1026" style="position:absolute;left:0;text-align:left;margin-left:194.25pt;margin-top:211.95pt;width:104.1pt;height:31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5E5186" w:rsidRDefault="003A5ED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股东会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5E5186" w:rsidRDefault="00C70DAB">
      <w:p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30481</wp:posOffset>
                </wp:positionV>
                <wp:extent cx="9525" cy="266700"/>
                <wp:effectExtent l="0" t="0" r="28575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66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31CE5C" id="直接连接符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3pt,2.4pt" to="248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" strokeweight="1pt"/>
            </w:pict>
          </mc:Fallback>
        </mc:AlternateContent>
      </w:r>
    </w:p>
    <w:p w:rsidR="005E5186" w:rsidRDefault="00760C45">
      <w:p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83820</wp:posOffset>
                </wp:positionV>
                <wp:extent cx="1301115" cy="406400"/>
                <wp:effectExtent l="6350" t="6350" r="26035" b="44450"/>
                <wp:wrapNone/>
                <wp:docPr id="7" name="圆角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115" cy="40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E5186" w:rsidRDefault="003A5ED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董事会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id="圆角矩形 7" o:spid="_x0000_s1027" style="position:absolute;left:0;text-align:left;margin-left:195.65pt;margin-top:6.6pt;width:102.45pt;height:3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5E5186" w:rsidRDefault="003A5ED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董事会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5186" w:rsidRDefault="005E5186">
      <w:pPr>
        <w:spacing w:line="360" w:lineRule="exact"/>
        <w:rPr>
          <w:rFonts w:ascii="仿宋_GB2312" w:eastAsia="仿宋_GB2312"/>
          <w:sz w:val="32"/>
          <w:szCs w:val="32"/>
        </w:rPr>
      </w:pPr>
    </w:p>
    <w:p w:rsidR="005E5186" w:rsidRDefault="00C70DAB">
      <w:p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78105</wp:posOffset>
                </wp:positionV>
                <wp:extent cx="0" cy="292100"/>
                <wp:effectExtent l="6350" t="0" r="12700" b="12700"/>
                <wp:wrapNone/>
                <wp:docPr id="36" name="直接连接符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3D433E0" id="直接连接符 36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35pt,6.15pt" to="247.3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" strokeweight="1pt"/>
            </w:pict>
          </mc:Fallback>
        </mc:AlternateContent>
      </w:r>
    </w:p>
    <w:p w:rsidR="005E5186" w:rsidRDefault="000F6994">
      <w:p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139065</wp:posOffset>
                </wp:positionV>
                <wp:extent cx="635" cy="329565"/>
                <wp:effectExtent l="6350" t="0" r="12065" b="13335"/>
                <wp:wrapNone/>
                <wp:docPr id="69" name="直接连接符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95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9A4B78B" id="直接连接符 6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9pt,10.95pt" to="401.9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" strokeweight="1pt"/>
            </w:pict>
          </mc:Fallback>
        </mc:AlternateContent>
      </w: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156845</wp:posOffset>
                </wp:positionV>
                <wp:extent cx="0" cy="295275"/>
                <wp:effectExtent l="6350" t="0" r="12700" b="952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00568DD" id="直接连接符 10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3pt,12.35pt" to="246.3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" strokeweight="1pt"/>
            </w:pict>
          </mc:Fallback>
        </mc:AlternateContent>
      </w: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117475</wp:posOffset>
                </wp:positionV>
                <wp:extent cx="0" cy="295275"/>
                <wp:effectExtent l="6350" t="0" r="12700" b="952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DD194B8" id="直接连接符 12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7pt,9.25pt" to="97.7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" strokeweight="1pt"/>
            </w:pict>
          </mc:Fallback>
        </mc:AlternateContent>
      </w: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141605</wp:posOffset>
                </wp:positionV>
                <wp:extent cx="3905250" cy="19050"/>
                <wp:effectExtent l="0" t="0" r="19050" b="19050"/>
                <wp:wrapNone/>
                <wp:docPr id="6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190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44B66F2" id="直接连接符 2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55pt,11.15pt" to="404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" strokeweight="1pt"/>
            </w:pict>
          </mc:Fallback>
        </mc:AlternateContent>
      </w:r>
    </w:p>
    <w:p w:rsidR="005E5186" w:rsidRDefault="005E5186">
      <w:pPr>
        <w:spacing w:line="360" w:lineRule="exact"/>
        <w:rPr>
          <w:rFonts w:ascii="仿宋_GB2312" w:eastAsia="仿宋_GB2312"/>
          <w:sz w:val="32"/>
          <w:szCs w:val="32"/>
        </w:rPr>
      </w:pPr>
    </w:p>
    <w:p w:rsidR="005E5186" w:rsidRDefault="005E5186">
      <w:pPr>
        <w:spacing w:line="360" w:lineRule="exact"/>
        <w:rPr>
          <w:rFonts w:ascii="仿宋_GB2312" w:eastAsia="仿宋_GB2312"/>
          <w:sz w:val="32"/>
          <w:szCs w:val="32"/>
        </w:rPr>
      </w:pPr>
    </w:p>
    <w:p w:rsidR="005E5186" w:rsidRDefault="000F6994">
      <w:p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168275</wp:posOffset>
                </wp:positionV>
                <wp:extent cx="1253490" cy="359410"/>
                <wp:effectExtent l="6350" t="6350" r="34290" b="3556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53490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95B3D7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E5186" w:rsidRDefault="00760C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务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部</w:t>
                            </w:r>
                            <w:r w:rsidR="00186B7E"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id="圆角矩形 19" o:spid="_x0000_s1028" style="position:absolute;left:0;text-align:left;margin-left:197.7pt;margin-top:13.25pt;width:98.7pt;height:28.3pt;rotation:9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" strokecolor="#95b3d7" strokeweight="1pt">
                <v:fill color2="#b8cce4" focus="100%" type="gradient"/>
                <v:shadow on="t" color="#243f60" opacity=".5" offset="1pt"/>
                <v:textbox style="layout-flow:vertical-ideographic">
                  <w:txbxContent>
                    <w:p w:rsidR="005E5186" w:rsidRDefault="00760C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</w:rPr>
                        <w:t>务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部</w:t>
                      </w:r>
                      <w:r w:rsidR="00186B7E">
                        <w:rPr>
                          <w:rFonts w:hint="eastAsia"/>
                        </w:rPr>
                        <w:t xml:space="preserve">      </w:t>
                      </w:r>
                    </w:p>
                  </w:txbxContent>
                </v:textbox>
              </v:roundrect>
            </w:pict>
          </mc:Fallback>
        </mc:AlternateContent>
      </w:r>
      <w:r w:rsidR="00C70DAB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6AFCBD15" wp14:editId="7CEECC6E">
            <wp:extent cx="12065" cy="298450"/>
            <wp:effectExtent l="0" t="0" r="6985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5186" w:rsidRDefault="000F6994">
      <w:p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4469447</wp:posOffset>
                </wp:positionH>
                <wp:positionV relativeFrom="paragraph">
                  <wp:posOffset>25719</wp:posOffset>
                </wp:positionV>
                <wp:extent cx="1264285" cy="359410"/>
                <wp:effectExtent l="6350" t="6350" r="34290" b="4381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64285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95B3D7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E5186" w:rsidRDefault="00186B7E">
                            <w:r>
                              <w:rPr>
                                <w:rFonts w:hint="eastAsia"/>
                              </w:rPr>
                              <w:t>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60C45">
                              <w:rPr>
                                <w:rFonts w:hint="eastAsia"/>
                              </w:rPr>
                              <w:t>技</w:t>
                            </w:r>
                            <w:r w:rsidR="00760C4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60C45">
                              <w:rPr>
                                <w:rFonts w:hint="eastAsia"/>
                              </w:rPr>
                              <w:t>术</w:t>
                            </w:r>
                            <w:r w:rsidR="00760C45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部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id="圆角矩形 71" o:spid="_x0000_s1029" style="position:absolute;left:0;text-align:left;margin-left:351.9pt;margin-top:2.05pt;width:99.55pt;height:28.3pt;rotation: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" strokecolor="#95b3d7" strokeweight="1pt">
                <v:fill color2="#b8cce4" focus="100%" type="gradient"/>
                <v:shadow on="t" color="#243f60" opacity=".5" offset="1pt"/>
                <v:textbox style="layout-flow:vertical-ideographic">
                  <w:txbxContent>
                    <w:p w:rsidR="005E5186" w:rsidRDefault="00186B7E">
                      <w:r>
                        <w:rPr>
                          <w:rFonts w:hint="eastAsia"/>
                        </w:rPr>
                        <w:t>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760C45">
                        <w:rPr>
                          <w:rFonts w:hint="eastAsia"/>
                        </w:rPr>
                        <w:t>技</w:t>
                      </w:r>
                      <w:r w:rsidR="00760C45">
                        <w:rPr>
                          <w:rFonts w:hint="eastAsia"/>
                        </w:rPr>
                        <w:t xml:space="preserve"> </w:t>
                      </w:r>
                      <w:r w:rsidR="00760C45">
                        <w:rPr>
                          <w:rFonts w:hint="eastAsia"/>
                        </w:rPr>
                        <w:t>术</w:t>
                      </w:r>
                      <w:r w:rsidR="00760C45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6985</wp:posOffset>
                </wp:positionV>
                <wp:extent cx="1370333" cy="359410"/>
                <wp:effectExtent l="0" t="8890" r="30480" b="49530"/>
                <wp:wrapNone/>
                <wp:docPr id="72" name="圆角矩形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70333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E5186" w:rsidRDefault="00186B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综合部</w:t>
                            </w:r>
                            <w:r w:rsidR="003A5ED6">
                              <w:rPr>
                                <w:rFonts w:hint="eastAsia"/>
                              </w:rPr>
                              <w:t>统计部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id="圆角矩形 72" o:spid="_x0000_s1030" style="position:absolute;left:0;text-align:left;margin-left:44.65pt;margin-top:.55pt;width:107.9pt;height:28.3pt;rotation:9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5E5186" w:rsidRDefault="00186B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综合部</w:t>
                      </w:r>
                      <w:r w:rsidR="003A5ED6">
                        <w:rPr>
                          <w:rFonts w:hint="eastAsia"/>
                        </w:rPr>
                        <w:t>统计部</w:t>
                      </w:r>
                    </w:p>
                  </w:txbxContent>
                </v:textbox>
              </v:roundrect>
            </w:pict>
          </mc:Fallback>
        </mc:AlternateContent>
      </w:r>
      <w:r w:rsidR="00C70DAB">
        <w:rPr>
          <w:rFonts w:ascii="仿宋_GB2312" w:eastAsia="仿宋_GB2312" w:hint="eastAsia"/>
          <w:sz w:val="32"/>
          <w:szCs w:val="32"/>
        </w:rPr>
        <w:t xml:space="preserve"> </w:t>
      </w:r>
      <w:r w:rsidR="00C70DAB">
        <w:rPr>
          <w:rFonts w:ascii="仿宋_GB2312" w:eastAsia="仿宋_GB2312"/>
          <w:sz w:val="32"/>
          <w:szCs w:val="32"/>
        </w:rPr>
        <w:t xml:space="preserve">                              </w:t>
      </w:r>
    </w:p>
    <w:p w:rsidR="005E5186" w:rsidRDefault="005E5186" w:rsidP="00C70DAB">
      <w:pPr>
        <w:spacing w:line="36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5E5186" w:rsidRDefault="005E5186">
      <w:pPr>
        <w:spacing w:line="360" w:lineRule="exact"/>
        <w:rPr>
          <w:rFonts w:ascii="仿宋_GB2312" w:eastAsia="仿宋_GB2312"/>
          <w:sz w:val="32"/>
          <w:szCs w:val="32"/>
        </w:rPr>
      </w:pPr>
    </w:p>
    <w:p w:rsidR="005E5186" w:rsidRDefault="005E5186">
      <w:pPr>
        <w:spacing w:line="360" w:lineRule="exact"/>
        <w:rPr>
          <w:rFonts w:ascii="仿宋_GB2312" w:eastAsia="仿宋_GB2312"/>
          <w:sz w:val="32"/>
          <w:szCs w:val="32"/>
        </w:rPr>
      </w:pPr>
    </w:p>
    <w:p w:rsidR="005E5186" w:rsidRDefault="005E5186">
      <w:pPr>
        <w:spacing w:line="360" w:lineRule="exact"/>
        <w:rPr>
          <w:rFonts w:ascii="仿宋_GB2312" w:eastAsia="仿宋_GB2312"/>
          <w:sz w:val="32"/>
          <w:szCs w:val="32"/>
        </w:rPr>
      </w:pPr>
    </w:p>
    <w:p w:rsidR="005E5186" w:rsidRPr="00C70DAB" w:rsidRDefault="00186B7E" w:rsidP="00C70DAB">
      <w:pPr>
        <w:spacing w:line="240" w:lineRule="atLeast"/>
        <w:rPr>
          <w:spacing w:val="-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7901940</wp:posOffset>
                </wp:positionV>
                <wp:extent cx="899795" cy="359410"/>
                <wp:effectExtent l="6350" t="6350" r="34290" b="46355"/>
                <wp:wrapNone/>
                <wp:docPr id="66" name="圆角矩形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99795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E5186" w:rsidRDefault="00186B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业务部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id="圆角矩形 66" o:spid="_x0000_s1033" style="position:absolute;left:0;text-align:left;margin-left:218.1pt;margin-top:622.2pt;width:70.85pt;height:28.3pt;rotation:9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5E5186" w:rsidRDefault="00186B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业务部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7901940</wp:posOffset>
                </wp:positionV>
                <wp:extent cx="899795" cy="359410"/>
                <wp:effectExtent l="6350" t="6350" r="34290" b="46355"/>
                <wp:wrapNone/>
                <wp:docPr id="67" name="圆角矩形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99795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E5186" w:rsidRDefault="00186B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业务部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id="圆角矩形 67" o:spid="_x0000_s1034" style="position:absolute;left:0;text-align:left;margin-left:218.1pt;margin-top:622.2pt;width:70.85pt;height:28.3pt;rotation: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5E5186" w:rsidRDefault="00186B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业务部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5186" w:rsidRDefault="00186B7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二、企业重点经营情况 </w:t>
      </w:r>
    </w:p>
    <w:p w:rsidR="00304E22" w:rsidRPr="00304E22" w:rsidRDefault="00304E22" w:rsidP="000F6994">
      <w:pPr>
        <w:pStyle w:val="a0"/>
        <w:ind w:firstLineChars="200" w:firstLine="640"/>
        <w:rPr>
          <w:rFonts w:ascii="仿宋_GB2312" w:eastAsia="仿宋_GB2312"/>
          <w:sz w:val="32"/>
          <w:szCs w:val="32"/>
        </w:rPr>
      </w:pPr>
      <w:r w:rsidRPr="00304E22">
        <w:rPr>
          <w:rFonts w:ascii="仿宋_GB2312" w:eastAsia="仿宋_GB2312" w:hint="eastAsia"/>
          <w:sz w:val="32"/>
          <w:szCs w:val="32"/>
        </w:rPr>
        <w:t>贸易+运输</w:t>
      </w:r>
      <w:r>
        <w:rPr>
          <w:rFonts w:ascii="仿宋_GB2312" w:eastAsia="仿宋_GB2312" w:hint="eastAsia"/>
          <w:sz w:val="32"/>
          <w:szCs w:val="32"/>
        </w:rPr>
        <w:t>+仓储的供应链业务，</w:t>
      </w:r>
      <w:r w:rsidRPr="00304E22">
        <w:rPr>
          <w:rFonts w:ascii="仿宋_GB2312" w:eastAsia="仿宋_GB2312" w:hint="eastAsia"/>
          <w:sz w:val="32"/>
          <w:szCs w:val="32"/>
        </w:rPr>
        <w:t>重点对其物品特性、上</w:t>
      </w:r>
      <w:r w:rsidR="00186B7E">
        <w:rPr>
          <w:rFonts w:ascii="仿宋_GB2312" w:eastAsia="仿宋_GB2312" w:hint="eastAsia"/>
          <w:sz w:val="32"/>
          <w:szCs w:val="32"/>
        </w:rPr>
        <w:t>游原料市场、下游用户市场、生产加工工艺等进行精细化的链条式</w:t>
      </w:r>
      <w:r w:rsidRPr="00304E22">
        <w:rPr>
          <w:rFonts w:ascii="仿宋_GB2312" w:eastAsia="仿宋_GB2312" w:hint="eastAsia"/>
          <w:sz w:val="32"/>
          <w:szCs w:val="32"/>
        </w:rPr>
        <w:t>研究</w:t>
      </w:r>
      <w:r w:rsidR="00186B7E">
        <w:rPr>
          <w:rFonts w:ascii="仿宋_GB2312" w:eastAsia="仿宋_GB2312" w:hint="eastAsia"/>
          <w:sz w:val="32"/>
          <w:szCs w:val="32"/>
        </w:rPr>
        <w:t>、整合</w:t>
      </w:r>
      <w:r w:rsidR="000F6994">
        <w:rPr>
          <w:rFonts w:ascii="仿宋_GB2312" w:eastAsia="仿宋_GB2312" w:hint="eastAsia"/>
          <w:sz w:val="32"/>
          <w:szCs w:val="32"/>
        </w:rPr>
        <w:t>，通过集采分销和时间空间差异获取利润</w:t>
      </w:r>
      <w:r w:rsidRPr="00304E22">
        <w:rPr>
          <w:rFonts w:ascii="仿宋_GB2312" w:eastAsia="仿宋_GB2312" w:hint="eastAsia"/>
          <w:sz w:val="32"/>
          <w:szCs w:val="32"/>
        </w:rPr>
        <w:t>。</w:t>
      </w:r>
    </w:p>
    <w:p w:rsidR="005E5186" w:rsidRDefault="00186B7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三、公司重大事项 </w:t>
      </w:r>
    </w:p>
    <w:p w:rsidR="005E5186" w:rsidRDefault="00186B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公司无重大经营事项发生。</w:t>
      </w:r>
    </w:p>
    <w:p w:rsidR="005E5186" w:rsidRDefault="00186B7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四、其他按照法律法规应当公开的信息</w:t>
      </w:r>
    </w:p>
    <w:p w:rsidR="005E5186" w:rsidRDefault="00186B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无。</w:t>
      </w:r>
    </w:p>
    <w:sectPr w:rsidR="005E5186">
      <w:pgSz w:w="11906" w:h="16838"/>
      <w:pgMar w:top="1588" w:right="1418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4EB" w:rsidRDefault="005024EB" w:rsidP="00FC729A">
      <w:r>
        <w:separator/>
      </w:r>
    </w:p>
  </w:endnote>
  <w:endnote w:type="continuationSeparator" w:id="0">
    <w:p w:rsidR="005024EB" w:rsidRDefault="005024EB" w:rsidP="00FC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4EB" w:rsidRDefault="005024EB" w:rsidP="00FC729A">
      <w:r>
        <w:separator/>
      </w:r>
    </w:p>
  </w:footnote>
  <w:footnote w:type="continuationSeparator" w:id="0">
    <w:p w:rsidR="005024EB" w:rsidRDefault="005024EB" w:rsidP="00FC7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 strokecolor="white">
      <v:fill color="white"/>
      <v:stroke color="white" weight="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ODUwMGU0YzcyZjlhM2FmNzRhMzFlOTMxOTgzM2MifQ=="/>
  </w:docVars>
  <w:rsids>
    <w:rsidRoot w:val="00114EF3"/>
    <w:rsid w:val="00023B62"/>
    <w:rsid w:val="0006570D"/>
    <w:rsid w:val="00085421"/>
    <w:rsid w:val="000B4C48"/>
    <w:rsid w:val="000E2CEB"/>
    <w:rsid w:val="000F6994"/>
    <w:rsid w:val="00114EF3"/>
    <w:rsid w:val="00186B7E"/>
    <w:rsid w:val="001A35C9"/>
    <w:rsid w:val="00232379"/>
    <w:rsid w:val="00303237"/>
    <w:rsid w:val="00304E22"/>
    <w:rsid w:val="003226CA"/>
    <w:rsid w:val="00347A42"/>
    <w:rsid w:val="003A5ED6"/>
    <w:rsid w:val="003D5C52"/>
    <w:rsid w:val="004175D6"/>
    <w:rsid w:val="0047094D"/>
    <w:rsid w:val="004F0080"/>
    <w:rsid w:val="005024EB"/>
    <w:rsid w:val="005A5F52"/>
    <w:rsid w:val="005E5186"/>
    <w:rsid w:val="005F7545"/>
    <w:rsid w:val="00695B8D"/>
    <w:rsid w:val="006E2E84"/>
    <w:rsid w:val="00760C45"/>
    <w:rsid w:val="007678E6"/>
    <w:rsid w:val="007862D3"/>
    <w:rsid w:val="007D6EA6"/>
    <w:rsid w:val="008C1F8F"/>
    <w:rsid w:val="00950A57"/>
    <w:rsid w:val="00960C08"/>
    <w:rsid w:val="00A71068"/>
    <w:rsid w:val="00A814CB"/>
    <w:rsid w:val="00AB787A"/>
    <w:rsid w:val="00AD1C1E"/>
    <w:rsid w:val="00C60734"/>
    <w:rsid w:val="00C70DAB"/>
    <w:rsid w:val="00E05D77"/>
    <w:rsid w:val="00E73384"/>
    <w:rsid w:val="00F361F9"/>
    <w:rsid w:val="00F47A10"/>
    <w:rsid w:val="00F53E56"/>
    <w:rsid w:val="00F663CD"/>
    <w:rsid w:val="00FC729A"/>
    <w:rsid w:val="156264EB"/>
    <w:rsid w:val="16286360"/>
    <w:rsid w:val="16F84246"/>
    <w:rsid w:val="2617791C"/>
    <w:rsid w:val="2DE8138B"/>
    <w:rsid w:val="3A3B6BA2"/>
    <w:rsid w:val="3F221115"/>
    <w:rsid w:val="51613DFC"/>
    <w:rsid w:val="58B008E9"/>
    <w:rsid w:val="59E97375"/>
    <w:rsid w:val="68C72D86"/>
    <w:rsid w:val="6B6D0FCE"/>
    <w:rsid w:val="729645DE"/>
    <w:rsid w:val="7C07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white">
      <v:fill color="white"/>
      <v:stroke color="white"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9CEEFA-2798-4CF8-BDBE-1939B017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392</Words>
  <Characters>417</Characters>
  <Application>Microsoft Office Word</Application>
  <DocSecurity>0</DocSecurity>
  <Lines>24</Lines>
  <Paragraphs>13</Paragraphs>
  <ScaleCrop>false</ScaleCrop>
  <Company>微软中国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王静文</cp:lastModifiedBy>
  <cp:revision>8</cp:revision>
  <dcterms:created xsi:type="dcterms:W3CDTF">2024-02-07T08:18:00Z</dcterms:created>
  <dcterms:modified xsi:type="dcterms:W3CDTF">2024-02-09T02:35:00Z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B818D39E09F24C3E86FEE84B090192B6_13</vt:lpwstr>
  </property>
</Properties>
</file>